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200C8" w14:textId="50E3F34C" w:rsidR="00FE7DF6" w:rsidRPr="006F2FFE" w:rsidRDefault="001C4F1A" w:rsidP="00FE7DF6">
      <w:pPr>
        <w:pStyle w:val="Heading2"/>
        <w:jc w:val="center"/>
        <w:rPr>
          <w:rFonts w:asciiTheme="minorHAnsi" w:hAnsiTheme="minorHAnsi" w:cstheme="minorHAnsi"/>
          <w:b/>
          <w:u w:val="single"/>
        </w:rPr>
      </w:pPr>
      <w:r w:rsidRPr="006F2FFE">
        <w:rPr>
          <w:rFonts w:asciiTheme="minorHAnsi" w:hAnsiTheme="minorHAnsi" w:cstheme="minorHAnsi"/>
          <w:b/>
          <w:u w:val="single"/>
        </w:rPr>
        <w:t xml:space="preserve">Family </w:t>
      </w:r>
      <w:r w:rsidR="007C331B" w:rsidRPr="006F2FFE">
        <w:rPr>
          <w:rFonts w:asciiTheme="minorHAnsi" w:hAnsiTheme="minorHAnsi" w:cstheme="minorHAnsi"/>
          <w:b/>
          <w:u w:val="single"/>
        </w:rPr>
        <w:t>MUAC Health Facility Register Monthly Summary</w:t>
      </w:r>
      <w:bookmarkStart w:id="0" w:name="_GoBack"/>
      <w:bookmarkEnd w:id="0"/>
    </w:p>
    <w:p w14:paraId="0504E681" w14:textId="77777777" w:rsidR="00D05547" w:rsidRPr="006F2FFE" w:rsidRDefault="00D05547" w:rsidP="00D05547">
      <w:pPr>
        <w:rPr>
          <w:rFonts w:cs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FE7DF6" w:rsidRPr="006F2FFE" w14:paraId="6EA38F56" w14:textId="77777777" w:rsidTr="00AF1C16">
        <w:tc>
          <w:tcPr>
            <w:tcW w:w="3543" w:type="dxa"/>
          </w:tcPr>
          <w:p w14:paraId="280BA16E" w14:textId="77777777" w:rsidR="00FE7DF6" w:rsidRPr="006F2FFE" w:rsidRDefault="00FE7DF6" w:rsidP="00AF1C16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6F2FFE">
              <w:rPr>
                <w:rFonts w:cstheme="minorHAnsi"/>
                <w:b/>
                <w:sz w:val="24"/>
                <w:szCs w:val="24"/>
                <w:lang w:val="en-GB"/>
              </w:rPr>
              <w:t>Name of Country:</w:t>
            </w:r>
          </w:p>
        </w:tc>
        <w:tc>
          <w:tcPr>
            <w:tcW w:w="3543" w:type="dxa"/>
          </w:tcPr>
          <w:p w14:paraId="613CC623" w14:textId="77777777" w:rsidR="00FE7DF6" w:rsidRPr="006F2FFE" w:rsidRDefault="00FE7DF6" w:rsidP="00AF1C16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738A09FF" w14:textId="77777777" w:rsidR="00FE7DF6" w:rsidRPr="006F2FFE" w:rsidRDefault="00FE7DF6" w:rsidP="00AF1C16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6F2FFE">
              <w:rPr>
                <w:rFonts w:cstheme="minorHAnsi"/>
                <w:b/>
                <w:sz w:val="24"/>
                <w:szCs w:val="24"/>
                <w:lang w:val="en-GB"/>
              </w:rPr>
              <w:t>Name of District:</w:t>
            </w:r>
          </w:p>
        </w:tc>
        <w:tc>
          <w:tcPr>
            <w:tcW w:w="3544" w:type="dxa"/>
          </w:tcPr>
          <w:p w14:paraId="11AE8150" w14:textId="77777777" w:rsidR="00FE7DF6" w:rsidRPr="006F2FFE" w:rsidRDefault="00FE7DF6" w:rsidP="00AF1C16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  <w:tr w:rsidR="00FE7DF6" w:rsidRPr="006F2FFE" w14:paraId="74B23BEB" w14:textId="77777777" w:rsidTr="00AF1C16">
        <w:tc>
          <w:tcPr>
            <w:tcW w:w="3543" w:type="dxa"/>
          </w:tcPr>
          <w:p w14:paraId="13BEB5B4" w14:textId="77777777" w:rsidR="00FE7DF6" w:rsidRPr="006F2FFE" w:rsidRDefault="007C331B" w:rsidP="00AF1C16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6F2FFE">
              <w:rPr>
                <w:rFonts w:cstheme="minorHAnsi"/>
                <w:b/>
                <w:sz w:val="24"/>
                <w:szCs w:val="24"/>
                <w:lang w:val="en-GB"/>
              </w:rPr>
              <w:t>Name of Health Facility:</w:t>
            </w:r>
          </w:p>
        </w:tc>
        <w:tc>
          <w:tcPr>
            <w:tcW w:w="3543" w:type="dxa"/>
          </w:tcPr>
          <w:p w14:paraId="164D7DC1" w14:textId="77777777" w:rsidR="00FE7DF6" w:rsidRPr="006F2FFE" w:rsidRDefault="00FE7DF6" w:rsidP="00AF1C16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35DE13E7" w14:textId="77777777" w:rsidR="00FE7DF6" w:rsidRPr="006F2FFE" w:rsidRDefault="007C331B" w:rsidP="007C331B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6F2FFE">
              <w:rPr>
                <w:rFonts w:cstheme="minorHAnsi"/>
                <w:b/>
                <w:sz w:val="24"/>
                <w:szCs w:val="24"/>
                <w:lang w:val="en-GB"/>
              </w:rPr>
              <w:t>Month:</w:t>
            </w:r>
          </w:p>
        </w:tc>
        <w:tc>
          <w:tcPr>
            <w:tcW w:w="3544" w:type="dxa"/>
          </w:tcPr>
          <w:p w14:paraId="23AE6700" w14:textId="77777777" w:rsidR="00FE7DF6" w:rsidRPr="006F2FFE" w:rsidRDefault="00FE7DF6" w:rsidP="00AF1C16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  <w:tr w:rsidR="00FE7DF6" w:rsidRPr="006F2FFE" w14:paraId="7C1F3445" w14:textId="77777777" w:rsidTr="00AF1C16">
        <w:tc>
          <w:tcPr>
            <w:tcW w:w="3543" w:type="dxa"/>
          </w:tcPr>
          <w:p w14:paraId="74B1AD2A" w14:textId="77777777" w:rsidR="00FE7DF6" w:rsidRPr="006F2FFE" w:rsidRDefault="00FE7DF6" w:rsidP="00AF1C16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6F2FFE">
              <w:rPr>
                <w:rFonts w:cstheme="minorHAnsi"/>
                <w:b/>
                <w:sz w:val="24"/>
                <w:szCs w:val="24"/>
                <w:lang w:val="en-GB"/>
              </w:rPr>
              <w:t>Complete by Name:</w:t>
            </w:r>
          </w:p>
        </w:tc>
        <w:tc>
          <w:tcPr>
            <w:tcW w:w="3543" w:type="dxa"/>
          </w:tcPr>
          <w:p w14:paraId="5F4D1BC4" w14:textId="77777777" w:rsidR="00FE7DF6" w:rsidRPr="006F2FFE" w:rsidRDefault="00FE7DF6" w:rsidP="00AF1C16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2C2F239E" w14:textId="77777777" w:rsidR="00FE7DF6" w:rsidRPr="006F2FFE" w:rsidRDefault="00FE7DF6" w:rsidP="00AF1C16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6F2FFE">
              <w:rPr>
                <w:rFonts w:cstheme="minorHAnsi"/>
                <w:b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3544" w:type="dxa"/>
          </w:tcPr>
          <w:p w14:paraId="27763014" w14:textId="77777777" w:rsidR="00FE7DF6" w:rsidRPr="006F2FFE" w:rsidRDefault="00FE7DF6" w:rsidP="00AF1C16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5425466F" w14:textId="77777777" w:rsidR="00FE7DF6" w:rsidRPr="006F2FFE" w:rsidRDefault="00FE7DF6" w:rsidP="00FE7DF6">
      <w:pPr>
        <w:rPr>
          <w:rFonts w:cstheme="minorHAnsi"/>
          <w:sz w:val="24"/>
          <w:szCs w:val="24"/>
        </w:rPr>
      </w:pPr>
    </w:p>
    <w:p w14:paraId="350BE478" w14:textId="77777777" w:rsidR="00A510E5" w:rsidRPr="006F2FFE" w:rsidRDefault="00FE7DF6" w:rsidP="00FE7DF6">
      <w:pPr>
        <w:rPr>
          <w:rFonts w:cstheme="minorHAnsi"/>
          <w:i/>
          <w:sz w:val="24"/>
          <w:szCs w:val="24"/>
        </w:rPr>
      </w:pPr>
      <w:r w:rsidRPr="006F2FFE">
        <w:rPr>
          <w:rFonts w:cstheme="minorHAnsi"/>
          <w:i/>
          <w:sz w:val="24"/>
          <w:szCs w:val="24"/>
        </w:rPr>
        <w:t xml:space="preserve">Summarise the </w:t>
      </w:r>
      <w:r w:rsidR="007C331B" w:rsidRPr="006F2FFE">
        <w:rPr>
          <w:rFonts w:cstheme="minorHAnsi"/>
          <w:i/>
          <w:sz w:val="24"/>
          <w:szCs w:val="24"/>
        </w:rPr>
        <w:t>health facility register on a weekly basis using the below format and submit to GOAL officer on a monthly basis:</w:t>
      </w:r>
      <w:r w:rsidRPr="006F2FFE">
        <w:rPr>
          <w:rFonts w:cstheme="minorHAnsi"/>
          <w:i/>
          <w:sz w:val="24"/>
          <w:szCs w:val="24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1"/>
        <w:gridCol w:w="4448"/>
        <w:gridCol w:w="2835"/>
        <w:gridCol w:w="2835"/>
        <w:gridCol w:w="2835"/>
      </w:tblGrid>
      <w:tr w:rsidR="000D69E1" w:rsidRPr="006F2FFE" w14:paraId="1DE7FA9C" w14:textId="77777777" w:rsidTr="000D69E1">
        <w:tc>
          <w:tcPr>
            <w:tcW w:w="431" w:type="pct"/>
          </w:tcPr>
          <w:p w14:paraId="2448A8C3" w14:textId="77777777" w:rsidR="000D69E1" w:rsidRPr="006F2FFE" w:rsidRDefault="000D69E1" w:rsidP="00D05547">
            <w:pPr>
              <w:rPr>
                <w:rFonts w:cstheme="minorHAnsi"/>
                <w:b/>
                <w:sz w:val="24"/>
              </w:rPr>
            </w:pPr>
            <w:r w:rsidRPr="006F2FFE">
              <w:rPr>
                <w:rFonts w:cstheme="minorHAnsi"/>
                <w:b/>
                <w:sz w:val="24"/>
              </w:rPr>
              <w:t>Week</w:t>
            </w:r>
          </w:p>
        </w:tc>
        <w:tc>
          <w:tcPr>
            <w:tcW w:w="1569" w:type="pct"/>
          </w:tcPr>
          <w:p w14:paraId="127EFA2A" w14:textId="0DCB9E68" w:rsidR="000D69E1" w:rsidRPr="006F2FFE" w:rsidRDefault="000D69E1" w:rsidP="00D05547">
            <w:pPr>
              <w:rPr>
                <w:rFonts w:cstheme="minorHAnsi"/>
                <w:b/>
                <w:sz w:val="24"/>
              </w:rPr>
            </w:pPr>
            <w:r w:rsidRPr="006F2FFE">
              <w:rPr>
                <w:rFonts w:cstheme="minorHAnsi"/>
                <w:b/>
                <w:sz w:val="24"/>
              </w:rPr>
              <w:t>Total Number of Children &lt;5 years presenting at outpatient department</w:t>
            </w:r>
            <w:r w:rsidR="009F07C7" w:rsidRPr="006F2FFE">
              <w:rPr>
                <w:rFonts w:cstheme="minorHAnsi"/>
                <w:b/>
                <w:sz w:val="24"/>
              </w:rPr>
              <w:t xml:space="preserve"> (OPD)</w:t>
            </w:r>
          </w:p>
        </w:tc>
        <w:tc>
          <w:tcPr>
            <w:tcW w:w="1000" w:type="pct"/>
          </w:tcPr>
          <w:p w14:paraId="2C4FCF03" w14:textId="3C57C4E7" w:rsidR="000D69E1" w:rsidRPr="006F2FFE" w:rsidRDefault="000D69E1" w:rsidP="00D05547">
            <w:pPr>
              <w:rPr>
                <w:rFonts w:cstheme="minorHAnsi"/>
                <w:b/>
                <w:sz w:val="24"/>
              </w:rPr>
            </w:pPr>
            <w:r w:rsidRPr="006F2FFE">
              <w:rPr>
                <w:rFonts w:cstheme="minorHAnsi"/>
                <w:b/>
                <w:sz w:val="24"/>
              </w:rPr>
              <w:t xml:space="preserve">Total Number of Children &lt; 5 years presenting at </w:t>
            </w:r>
            <w:r w:rsidR="009F07C7" w:rsidRPr="006F2FFE">
              <w:rPr>
                <w:rFonts w:cstheme="minorHAnsi"/>
                <w:b/>
                <w:sz w:val="24"/>
              </w:rPr>
              <w:t>OPD</w:t>
            </w:r>
            <w:r w:rsidRPr="006F2FFE">
              <w:rPr>
                <w:rFonts w:cstheme="minorHAnsi"/>
                <w:b/>
                <w:sz w:val="24"/>
              </w:rPr>
              <w:t xml:space="preserve"> as a nutrition self</w:t>
            </w:r>
            <w:r w:rsidR="001C4F1A" w:rsidRPr="006F2FFE">
              <w:rPr>
                <w:rFonts w:cstheme="minorHAnsi"/>
                <w:b/>
                <w:sz w:val="24"/>
              </w:rPr>
              <w:t>-</w:t>
            </w:r>
            <w:r w:rsidRPr="006F2FFE">
              <w:rPr>
                <w:rFonts w:cstheme="minorHAnsi"/>
                <w:b/>
                <w:sz w:val="24"/>
              </w:rPr>
              <w:t>referral</w:t>
            </w:r>
          </w:p>
        </w:tc>
        <w:tc>
          <w:tcPr>
            <w:tcW w:w="1000" w:type="pct"/>
          </w:tcPr>
          <w:p w14:paraId="0CC570F2" w14:textId="77777777" w:rsidR="000D69E1" w:rsidRPr="006F2FFE" w:rsidRDefault="000D69E1" w:rsidP="00D05547">
            <w:pPr>
              <w:rPr>
                <w:rFonts w:cstheme="minorHAnsi"/>
                <w:b/>
                <w:sz w:val="24"/>
              </w:rPr>
            </w:pPr>
            <w:r w:rsidRPr="006F2FFE">
              <w:rPr>
                <w:rFonts w:cstheme="minorHAnsi"/>
                <w:b/>
                <w:sz w:val="24"/>
              </w:rPr>
              <w:t xml:space="preserve">Total number of accurate nutrition </w:t>
            </w:r>
            <w:r w:rsidR="001C4F1A" w:rsidRPr="006F2FFE">
              <w:rPr>
                <w:rFonts w:cstheme="minorHAnsi"/>
                <w:b/>
                <w:sz w:val="24"/>
              </w:rPr>
              <w:t>self-referrals</w:t>
            </w:r>
            <w:r w:rsidRPr="006F2FFE">
              <w:rPr>
                <w:rFonts w:cstheme="minorHAnsi"/>
                <w:b/>
                <w:sz w:val="24"/>
              </w:rPr>
              <w:t xml:space="preserve"> (MUAC and / or oedema) when verified by health worker</w:t>
            </w:r>
          </w:p>
        </w:tc>
        <w:tc>
          <w:tcPr>
            <w:tcW w:w="1000" w:type="pct"/>
          </w:tcPr>
          <w:p w14:paraId="0D8AB900" w14:textId="77777777" w:rsidR="000D69E1" w:rsidRPr="006F2FFE" w:rsidRDefault="000D69E1" w:rsidP="00D05547">
            <w:pPr>
              <w:rPr>
                <w:rFonts w:cstheme="minorHAnsi"/>
                <w:b/>
                <w:sz w:val="24"/>
              </w:rPr>
            </w:pPr>
            <w:r w:rsidRPr="006F2FFE">
              <w:rPr>
                <w:rFonts w:cstheme="minorHAnsi"/>
                <w:b/>
                <w:sz w:val="24"/>
              </w:rPr>
              <w:t>Total Number of Children &lt; 5 years presenting at outpatient department as a nutrition self</w:t>
            </w:r>
            <w:r w:rsidR="001C4F1A" w:rsidRPr="006F2FFE">
              <w:rPr>
                <w:rFonts w:cstheme="minorHAnsi"/>
                <w:b/>
                <w:sz w:val="24"/>
              </w:rPr>
              <w:t>-</w:t>
            </w:r>
            <w:r w:rsidRPr="006F2FFE">
              <w:rPr>
                <w:rFonts w:cstheme="minorHAnsi"/>
                <w:b/>
                <w:sz w:val="24"/>
              </w:rPr>
              <w:t>referral admitted to CMAM programme</w:t>
            </w:r>
          </w:p>
        </w:tc>
      </w:tr>
      <w:tr w:rsidR="000D69E1" w:rsidRPr="006F2FFE" w14:paraId="5D5B8189" w14:textId="77777777" w:rsidTr="000D69E1">
        <w:trPr>
          <w:trHeight w:val="486"/>
        </w:trPr>
        <w:tc>
          <w:tcPr>
            <w:tcW w:w="431" w:type="pct"/>
          </w:tcPr>
          <w:p w14:paraId="678602B1" w14:textId="77777777" w:rsidR="000D69E1" w:rsidRPr="006F2FFE" w:rsidRDefault="000D69E1" w:rsidP="00D05547">
            <w:pPr>
              <w:rPr>
                <w:rFonts w:cstheme="minorHAnsi"/>
                <w:b/>
              </w:rPr>
            </w:pPr>
            <w:r w:rsidRPr="006F2FFE">
              <w:rPr>
                <w:rFonts w:cstheme="minorHAnsi"/>
                <w:b/>
              </w:rPr>
              <w:t>1</w:t>
            </w:r>
          </w:p>
        </w:tc>
        <w:tc>
          <w:tcPr>
            <w:tcW w:w="1569" w:type="pct"/>
          </w:tcPr>
          <w:p w14:paraId="1B224035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0C05E70E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597DC798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495F054F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</w:tr>
      <w:tr w:rsidR="000D69E1" w:rsidRPr="006F2FFE" w14:paraId="67B4CEB8" w14:textId="77777777" w:rsidTr="000D69E1">
        <w:trPr>
          <w:trHeight w:val="579"/>
        </w:trPr>
        <w:tc>
          <w:tcPr>
            <w:tcW w:w="431" w:type="pct"/>
          </w:tcPr>
          <w:p w14:paraId="1A855CCF" w14:textId="77777777" w:rsidR="000D69E1" w:rsidRPr="006F2FFE" w:rsidRDefault="000D69E1" w:rsidP="00D05547">
            <w:pPr>
              <w:rPr>
                <w:rFonts w:cstheme="minorHAnsi"/>
                <w:b/>
              </w:rPr>
            </w:pPr>
            <w:r w:rsidRPr="006F2FFE">
              <w:rPr>
                <w:rFonts w:cstheme="minorHAnsi"/>
                <w:b/>
              </w:rPr>
              <w:t>2</w:t>
            </w:r>
          </w:p>
        </w:tc>
        <w:tc>
          <w:tcPr>
            <w:tcW w:w="1569" w:type="pct"/>
          </w:tcPr>
          <w:p w14:paraId="0946243B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62E8934B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0F67965D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140039C4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</w:tr>
      <w:tr w:rsidR="000D69E1" w:rsidRPr="006F2FFE" w14:paraId="45BC76C2" w14:textId="77777777" w:rsidTr="000D69E1">
        <w:trPr>
          <w:trHeight w:val="531"/>
        </w:trPr>
        <w:tc>
          <w:tcPr>
            <w:tcW w:w="431" w:type="pct"/>
          </w:tcPr>
          <w:p w14:paraId="1E6B63BB" w14:textId="77777777" w:rsidR="000D69E1" w:rsidRPr="006F2FFE" w:rsidRDefault="000D69E1" w:rsidP="00D05547">
            <w:pPr>
              <w:rPr>
                <w:rFonts w:cstheme="minorHAnsi"/>
                <w:b/>
              </w:rPr>
            </w:pPr>
            <w:r w:rsidRPr="006F2FFE">
              <w:rPr>
                <w:rFonts w:cstheme="minorHAnsi"/>
                <w:b/>
              </w:rPr>
              <w:t>3</w:t>
            </w:r>
          </w:p>
        </w:tc>
        <w:tc>
          <w:tcPr>
            <w:tcW w:w="1569" w:type="pct"/>
          </w:tcPr>
          <w:p w14:paraId="18DDAC37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0B248510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13116A71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1E2D2A4C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</w:tr>
      <w:tr w:rsidR="000D69E1" w:rsidRPr="006F2FFE" w14:paraId="3820D88F" w14:textId="77777777" w:rsidTr="000D69E1">
        <w:trPr>
          <w:trHeight w:val="566"/>
        </w:trPr>
        <w:tc>
          <w:tcPr>
            <w:tcW w:w="431" w:type="pct"/>
          </w:tcPr>
          <w:p w14:paraId="6A24BF73" w14:textId="77777777" w:rsidR="000D69E1" w:rsidRPr="006F2FFE" w:rsidRDefault="000D69E1" w:rsidP="00D05547">
            <w:pPr>
              <w:rPr>
                <w:rFonts w:cstheme="minorHAnsi"/>
                <w:b/>
              </w:rPr>
            </w:pPr>
            <w:r w:rsidRPr="006F2FFE">
              <w:rPr>
                <w:rFonts w:cstheme="minorHAnsi"/>
                <w:b/>
              </w:rPr>
              <w:t>4</w:t>
            </w:r>
          </w:p>
        </w:tc>
        <w:tc>
          <w:tcPr>
            <w:tcW w:w="1569" w:type="pct"/>
          </w:tcPr>
          <w:p w14:paraId="1ED189DA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67A23953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557E09C8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5F4A1552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</w:tr>
      <w:tr w:rsidR="000D69E1" w:rsidRPr="006F2FFE" w14:paraId="1DFDB50F" w14:textId="77777777" w:rsidTr="000D69E1">
        <w:trPr>
          <w:trHeight w:val="561"/>
        </w:trPr>
        <w:tc>
          <w:tcPr>
            <w:tcW w:w="431" w:type="pct"/>
          </w:tcPr>
          <w:p w14:paraId="5F20C3C2" w14:textId="77777777" w:rsidR="000D69E1" w:rsidRPr="006F2FFE" w:rsidRDefault="000D69E1" w:rsidP="00D05547">
            <w:pPr>
              <w:rPr>
                <w:rFonts w:cstheme="minorHAnsi"/>
                <w:b/>
              </w:rPr>
            </w:pPr>
            <w:r w:rsidRPr="006F2FFE">
              <w:rPr>
                <w:rFonts w:cstheme="minorHAnsi"/>
                <w:b/>
              </w:rPr>
              <w:t>5</w:t>
            </w:r>
          </w:p>
        </w:tc>
        <w:tc>
          <w:tcPr>
            <w:tcW w:w="1569" w:type="pct"/>
          </w:tcPr>
          <w:p w14:paraId="0702D334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126D30AF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01F1654C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24C7BF2C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</w:tr>
      <w:tr w:rsidR="000D69E1" w:rsidRPr="006F2FFE" w14:paraId="046B3BA5" w14:textId="77777777" w:rsidTr="000D69E1">
        <w:trPr>
          <w:trHeight w:val="569"/>
        </w:trPr>
        <w:tc>
          <w:tcPr>
            <w:tcW w:w="431" w:type="pct"/>
          </w:tcPr>
          <w:p w14:paraId="2917C22A" w14:textId="77777777" w:rsidR="000D69E1" w:rsidRPr="006F2FFE" w:rsidRDefault="00962DE1" w:rsidP="00D05547">
            <w:pPr>
              <w:rPr>
                <w:rFonts w:cstheme="minorHAnsi"/>
                <w:b/>
              </w:rPr>
            </w:pPr>
            <w:r w:rsidRPr="006F2FFE">
              <w:rPr>
                <w:rFonts w:cstheme="minorHAnsi"/>
                <w:b/>
              </w:rPr>
              <w:t xml:space="preserve">Monthly </w:t>
            </w:r>
            <w:r w:rsidR="000D69E1" w:rsidRPr="006F2FFE">
              <w:rPr>
                <w:rFonts w:cstheme="minorHAnsi"/>
                <w:b/>
              </w:rPr>
              <w:t>Total</w:t>
            </w:r>
          </w:p>
        </w:tc>
        <w:tc>
          <w:tcPr>
            <w:tcW w:w="1569" w:type="pct"/>
          </w:tcPr>
          <w:p w14:paraId="0F808433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505C622E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032F6DC2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  <w:tc>
          <w:tcPr>
            <w:tcW w:w="1000" w:type="pct"/>
          </w:tcPr>
          <w:p w14:paraId="4D92664B" w14:textId="77777777" w:rsidR="000D69E1" w:rsidRPr="006F2FFE" w:rsidRDefault="000D69E1" w:rsidP="00D05547">
            <w:pPr>
              <w:rPr>
                <w:rFonts w:cstheme="minorHAnsi"/>
              </w:rPr>
            </w:pPr>
          </w:p>
        </w:tc>
      </w:tr>
    </w:tbl>
    <w:p w14:paraId="20DBDEBE" w14:textId="77777777" w:rsidR="00A510E5" w:rsidRPr="006F2FFE" w:rsidRDefault="00A510E5" w:rsidP="00D05547">
      <w:pPr>
        <w:rPr>
          <w:rFonts w:cstheme="minorHAnsi"/>
        </w:rPr>
      </w:pPr>
    </w:p>
    <w:sectPr w:rsidR="00A510E5" w:rsidRPr="006F2FFE" w:rsidSect="00A510E5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90B11" w14:textId="77777777" w:rsidR="001D14E1" w:rsidRDefault="001D14E1" w:rsidP="001C4F1A">
      <w:pPr>
        <w:spacing w:after="0" w:line="240" w:lineRule="auto"/>
      </w:pPr>
      <w:r>
        <w:separator/>
      </w:r>
    </w:p>
  </w:endnote>
  <w:endnote w:type="continuationSeparator" w:id="0">
    <w:p w14:paraId="7B6916D6" w14:textId="77777777" w:rsidR="001D14E1" w:rsidRDefault="001D14E1" w:rsidP="001C4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38DD6" w14:textId="77777777" w:rsidR="001D14E1" w:rsidRDefault="001D14E1" w:rsidP="001C4F1A">
      <w:pPr>
        <w:spacing w:after="0" w:line="240" w:lineRule="auto"/>
      </w:pPr>
      <w:r>
        <w:separator/>
      </w:r>
    </w:p>
  </w:footnote>
  <w:footnote w:type="continuationSeparator" w:id="0">
    <w:p w14:paraId="59589810" w14:textId="77777777" w:rsidR="001D14E1" w:rsidRDefault="001D14E1" w:rsidP="001C4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6A5FB" w14:textId="77777777" w:rsidR="001C4F1A" w:rsidRDefault="001C4F1A">
    <w:pPr>
      <w:pStyle w:val="Header"/>
    </w:pPr>
    <w:r w:rsidRPr="001C4F1A">
      <w:rPr>
        <w:noProof/>
      </w:rPr>
      <w:drawing>
        <wp:anchor distT="0" distB="0" distL="114300" distR="114300" simplePos="0" relativeHeight="251680768" behindDoc="0" locked="0" layoutInCell="1" allowOverlap="1" wp14:anchorId="34BCB8EE" wp14:editId="470F5E19">
          <wp:simplePos x="0" y="0"/>
          <wp:positionH relativeFrom="column">
            <wp:posOffset>561975</wp:posOffset>
          </wp:positionH>
          <wp:positionV relativeFrom="paragraph">
            <wp:posOffset>-162560</wp:posOffset>
          </wp:positionV>
          <wp:extent cx="1565275" cy="601345"/>
          <wp:effectExtent l="0" t="0" r="0" b="8255"/>
          <wp:wrapNone/>
          <wp:docPr id="29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275" cy="6013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4F1A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399C48B" wp14:editId="2D15CBB5">
              <wp:simplePos x="0" y="0"/>
              <wp:positionH relativeFrom="column">
                <wp:posOffset>0</wp:posOffset>
              </wp:positionH>
              <wp:positionV relativeFrom="paragraph">
                <wp:posOffset>-429260</wp:posOffset>
              </wp:positionV>
              <wp:extent cx="9143365" cy="877570"/>
              <wp:effectExtent l="0" t="0" r="635" b="0"/>
              <wp:wrapNone/>
              <wp:docPr id="27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43365" cy="877570"/>
                      </a:xfrm>
                      <a:prstGeom prst="rect">
                        <a:avLst/>
                      </a:prstGeom>
                      <a:solidFill>
                        <a:srgbClr val="A6CE3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rect w14:anchorId="3386CEAA" id="Rectangle 5" o:spid="_x0000_s1026" style="position:absolute;margin-left:0;margin-top:-33.8pt;width:719.95pt;height:69.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" fillcolor="#a6ce38" stroked="f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0E5"/>
    <w:rsid w:val="000D69E1"/>
    <w:rsid w:val="001C4F1A"/>
    <w:rsid w:val="001D14E1"/>
    <w:rsid w:val="004214E5"/>
    <w:rsid w:val="00483DF0"/>
    <w:rsid w:val="006F2FFE"/>
    <w:rsid w:val="007C331B"/>
    <w:rsid w:val="00962DE1"/>
    <w:rsid w:val="009F07C7"/>
    <w:rsid w:val="00A510E5"/>
    <w:rsid w:val="00B336A7"/>
    <w:rsid w:val="00D05547"/>
    <w:rsid w:val="00EE647F"/>
    <w:rsid w:val="00FE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5D56A"/>
  <w15:docId w15:val="{065ED19E-A417-44DD-A9DB-B2F6AA96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0E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10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1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51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B336A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C4F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F1A"/>
  </w:style>
  <w:style w:type="paragraph" w:styleId="Footer">
    <w:name w:val="footer"/>
    <w:basedOn w:val="Normal"/>
    <w:link w:val="FooterChar"/>
    <w:uiPriority w:val="99"/>
    <w:unhideWhenUsed/>
    <w:rsid w:val="001C4F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8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tothedocument xmlns="2b25d704-ef8b-4958-9e9c-58fa6e97cd75">
      <Url xsi:nil="true"/>
      <Description xsi:nil="true"/>
    </Linktothedocum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7956E19E1164DBBFD7519FCA2A2FF" ma:contentTypeVersion="13" ma:contentTypeDescription="Create a new document." ma:contentTypeScope="" ma:versionID="9f25eace2fe7a5eb01eea13412ff17af">
  <xsd:schema xmlns:xsd="http://www.w3.org/2001/XMLSchema" xmlns:xs="http://www.w3.org/2001/XMLSchema" xmlns:p="http://schemas.microsoft.com/office/2006/metadata/properties" xmlns:ns2="2b25d704-ef8b-4958-9e9c-58fa6e97cd75" xmlns:ns3="549700cb-8cbd-4942-909e-ce044ff32878" targetNamespace="http://schemas.microsoft.com/office/2006/metadata/properties" ma:root="true" ma:fieldsID="ffe315c58c6c0529cb4d051099d9f367" ns2:_="" ns3:_="">
    <xsd:import namespace="2b25d704-ef8b-4958-9e9c-58fa6e97cd75"/>
    <xsd:import namespace="549700cb-8cbd-4942-909e-ce044ff32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inktothedocument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5d704-ef8b-4958-9e9c-58fa6e97c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inktothedocument" ma:index="16" nillable="true" ma:displayName="Link to the document" ma:format="Hyperlink" ma:internalName="Linktothe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700cb-8cbd-4942-909e-ce044ff32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418B62-A95F-41F4-94B2-C5F31EC0D4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94E190-39C6-4D35-8641-53B9B3814D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8A6AA-6BA8-4F03-B5D9-A7FCC52FDC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Plasky</dc:creator>
  <cp:lastModifiedBy>Hatty Barthorp</cp:lastModifiedBy>
  <cp:revision>6</cp:revision>
  <dcterms:created xsi:type="dcterms:W3CDTF">2017-08-31T16:39:00Z</dcterms:created>
  <dcterms:modified xsi:type="dcterms:W3CDTF">2020-02-06T15:35:00Z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0x0101005037956E19E1164DBBFD7519FCA2A2FF</vt:lpwstr>
  </property>
</Properties>
</file>